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ED" w:rsidRPr="006121ED" w:rsidRDefault="006121ED" w:rsidP="006121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b/>
          <w:bCs/>
          <w:color w:val="333333"/>
          <w:sz w:val="24"/>
          <w:szCs w:val="24"/>
        </w:rPr>
        <w:t>"TO WHOMSOEVER IT MAY CONCERN"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 xml:space="preserve">This is to certify that employee name is working us from till date. He is designated </w:t>
      </w:r>
      <w:proofErr w:type="gramStart"/>
      <w:r w:rsidRPr="006121ED">
        <w:rPr>
          <w:rFonts w:ascii="Arial" w:eastAsia="Times New Roman" w:hAnsi="Arial" w:cs="Arial"/>
          <w:color w:val="333333"/>
          <w:sz w:val="24"/>
          <w:szCs w:val="24"/>
        </w:rPr>
        <w:t>as .</w:t>
      </w:r>
      <w:proofErr w:type="gramEnd"/>
      <w:r w:rsidRPr="006121ED">
        <w:rPr>
          <w:rFonts w:ascii="Arial" w:eastAsia="Times New Roman" w:hAnsi="Arial" w:cs="Arial"/>
          <w:color w:val="333333"/>
          <w:sz w:val="24"/>
          <w:szCs w:val="24"/>
        </w:rPr>
        <w:t xml:space="preserve"> His/her compensation per annum is 0.00 </w:t>
      </w:r>
      <w:proofErr w:type="spellStart"/>
      <w:r w:rsidRPr="006121ED">
        <w:rPr>
          <w:rFonts w:ascii="Arial" w:eastAsia="Times New Roman" w:hAnsi="Arial" w:cs="Arial"/>
          <w:color w:val="333333"/>
          <w:sz w:val="24"/>
          <w:szCs w:val="24"/>
        </w:rPr>
        <w:t>lac</w:t>
      </w:r>
      <w:proofErr w:type="spellEnd"/>
      <w:r w:rsidRPr="006121ED">
        <w:rPr>
          <w:rFonts w:ascii="Arial" w:eastAsia="Times New Roman" w:hAnsi="Arial" w:cs="Arial"/>
          <w:color w:val="333333"/>
          <w:sz w:val="24"/>
          <w:szCs w:val="24"/>
        </w:rPr>
        <w:t xml:space="preserve"> per annum, the detailed salary structure is as follows:</w:t>
      </w:r>
    </w:p>
    <w:p w:rsidR="006121ED" w:rsidRPr="006121ED" w:rsidRDefault="006121ED" w:rsidP="006121E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SALARY STRUCTURE; COMPENSATION AND BENEFITS DETAILS</w:t>
      </w:r>
    </w:p>
    <w:p w:rsidR="006121ED" w:rsidRPr="006121ED" w:rsidRDefault="006121ED" w:rsidP="006121ED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Basic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HRA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Conveyance Allowance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Medical Allowance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Education Allowance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Special Allowance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GROSS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Provident Fund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Long Service Bonus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6121ED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333333"/>
          <w:sz w:val="24"/>
          <w:szCs w:val="24"/>
        </w:rPr>
        <w:t>n&gt;</w:t>
      </w:r>
    </w:p>
    <w:p w:rsidR="006121ED" w:rsidRPr="006121ED" w:rsidRDefault="006121ED" w:rsidP="00612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121ED" w:rsidRPr="006121ED" w:rsidRDefault="006121ED" w:rsidP="0061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1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737" w:rsidRDefault="00345737"/>
    <w:sectPr w:rsidR="0034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21ED"/>
    <w:rsid w:val="00345737"/>
    <w:rsid w:val="0061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2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panamaxil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2011-01-13T16:43:00Z</dcterms:created>
  <dcterms:modified xsi:type="dcterms:W3CDTF">2011-01-13T16:43:00Z</dcterms:modified>
</cp:coreProperties>
</file>